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A5" w:rsidRPr="004666A5" w:rsidRDefault="004666A5" w:rsidP="004666A5">
      <w:pPr>
        <w:spacing w:after="0"/>
        <w:ind w:firstLine="567"/>
        <w:rPr>
          <w:rFonts w:ascii="Times New Roman" w:eastAsia="Times New Roman" w:hAnsi="Times New Roman" w:cs="Times New Roman"/>
          <w:b/>
          <w:sz w:val="24"/>
          <w:szCs w:val="24"/>
        </w:rPr>
      </w:pPr>
      <w:r w:rsidRPr="004666A5">
        <w:rPr>
          <w:rFonts w:ascii="Times New Roman" w:eastAsia="Times New Roman" w:hAnsi="Times New Roman" w:cs="Times New Roman"/>
          <w:b/>
          <w:sz w:val="24"/>
          <w:szCs w:val="24"/>
        </w:rPr>
        <w:t>Pranešimas spaudai</w:t>
      </w:r>
    </w:p>
    <w:p w:rsidR="004666A5" w:rsidRPr="004666A5" w:rsidRDefault="004666A5" w:rsidP="004666A5">
      <w:pPr>
        <w:spacing w:after="0"/>
        <w:ind w:firstLine="567"/>
        <w:rPr>
          <w:rFonts w:ascii="Times New Roman" w:eastAsia="Times New Roman" w:hAnsi="Times New Roman" w:cs="Times New Roman"/>
          <w:i/>
          <w:sz w:val="24"/>
          <w:szCs w:val="24"/>
        </w:rPr>
      </w:pPr>
      <w:r w:rsidRPr="004666A5">
        <w:rPr>
          <w:rFonts w:ascii="Times New Roman" w:eastAsia="Times New Roman" w:hAnsi="Times New Roman" w:cs="Times New Roman"/>
          <w:i/>
          <w:sz w:val="24"/>
          <w:szCs w:val="24"/>
        </w:rPr>
        <w:t>2014 m. sausio 30 d.</w:t>
      </w:r>
    </w:p>
    <w:p w:rsidR="004666A5" w:rsidRPr="004666A5" w:rsidRDefault="004666A5" w:rsidP="004666A5">
      <w:pPr>
        <w:spacing w:after="0"/>
        <w:ind w:firstLine="567"/>
        <w:rPr>
          <w:rFonts w:ascii="Times New Roman" w:eastAsia="Times New Roman" w:hAnsi="Times New Roman" w:cs="Times New Roman"/>
          <w:i/>
          <w:sz w:val="24"/>
          <w:szCs w:val="24"/>
        </w:rPr>
      </w:pPr>
    </w:p>
    <w:p w:rsidR="004666A5" w:rsidRPr="004666A5" w:rsidRDefault="004666A5" w:rsidP="004666A5">
      <w:pPr>
        <w:spacing w:after="0"/>
        <w:ind w:firstLine="567"/>
        <w:rPr>
          <w:rFonts w:ascii="Times New Roman" w:eastAsia="Times New Roman" w:hAnsi="Times New Roman" w:cs="Times New Roman"/>
          <w:b/>
          <w:sz w:val="32"/>
          <w:szCs w:val="32"/>
        </w:rPr>
      </w:pPr>
      <w:r w:rsidRPr="004666A5">
        <w:rPr>
          <w:rFonts w:ascii="Times New Roman" w:eastAsia="Times New Roman" w:hAnsi="Times New Roman" w:cs="Times New Roman"/>
          <w:b/>
          <w:sz w:val="32"/>
          <w:szCs w:val="32"/>
        </w:rPr>
        <w:t xml:space="preserve">TS-LKD nepritaria referendumui dėl žemės pardavimo užsieniečiams ir iniciatyvai </w:t>
      </w:r>
      <w:r w:rsidRPr="004666A5">
        <w:rPr>
          <w:rFonts w:ascii="Times New Roman" w:hAnsi="Times New Roman" w:cs="Times New Roman"/>
          <w:b/>
          <w:sz w:val="32"/>
          <w:szCs w:val="32"/>
        </w:rPr>
        <w:t>sumažinti reikalavimus referendumui sušaukti</w:t>
      </w:r>
    </w:p>
    <w:p w:rsidR="007235F6" w:rsidRPr="004666A5" w:rsidRDefault="007235F6" w:rsidP="004666A5">
      <w:pPr>
        <w:spacing w:after="0"/>
        <w:ind w:firstLine="567"/>
        <w:rPr>
          <w:rFonts w:ascii="Times New Roman" w:hAnsi="Times New Roman" w:cs="Times New Roman"/>
          <w:sz w:val="24"/>
          <w:szCs w:val="24"/>
        </w:rPr>
      </w:pPr>
    </w:p>
    <w:p w:rsidR="004B2661" w:rsidRDefault="004B2661" w:rsidP="00484D9C">
      <w:pPr>
        <w:spacing w:after="0"/>
        <w:ind w:firstLine="567"/>
        <w:jc w:val="both"/>
        <w:rPr>
          <w:rFonts w:ascii="Times New Roman" w:hAnsi="Times New Roman" w:cs="Times New Roman"/>
          <w:sz w:val="24"/>
          <w:szCs w:val="24"/>
        </w:rPr>
      </w:pPr>
      <w:bookmarkStart w:id="0" w:name="_GoBack"/>
      <w:r>
        <w:rPr>
          <w:rFonts w:ascii="Times New Roman" w:hAnsi="Times New Roman" w:cs="Times New Roman"/>
          <w:sz w:val="24"/>
          <w:szCs w:val="24"/>
        </w:rPr>
        <w:t>Tėvynės sąjungos-Lietuvos krikščionių demokratų (TS-LKD) pirmininkas Andrius Kubilius apgailestauja, kad Vyriausiosios rinkimų komisijos pirmininkui Zenonui Vaigauskui pritrūko drąsos priimti principingą sprendimą referendumo žemės pardavimo užsieniečiams klausimu, nes jo balsas galėjo lemti, kad ši</w:t>
      </w:r>
      <w:r w:rsidR="009916BD">
        <w:rPr>
          <w:rFonts w:ascii="Times New Roman" w:hAnsi="Times New Roman" w:cs="Times New Roman"/>
          <w:sz w:val="24"/>
          <w:szCs w:val="24"/>
        </w:rPr>
        <w:t>s</w:t>
      </w:r>
      <w:r>
        <w:rPr>
          <w:rFonts w:ascii="Times New Roman" w:hAnsi="Times New Roman" w:cs="Times New Roman"/>
          <w:sz w:val="24"/>
          <w:szCs w:val="24"/>
        </w:rPr>
        <w:t xml:space="preserve"> Konstitucinio Teismo pripažinta</w:t>
      </w:r>
      <w:r w:rsidR="009916BD">
        <w:rPr>
          <w:rFonts w:ascii="Times New Roman" w:hAnsi="Times New Roman" w:cs="Times New Roman"/>
          <w:sz w:val="24"/>
          <w:szCs w:val="24"/>
        </w:rPr>
        <w:t>s</w:t>
      </w:r>
      <w:r>
        <w:rPr>
          <w:rFonts w:ascii="Times New Roman" w:hAnsi="Times New Roman" w:cs="Times New Roman"/>
          <w:sz w:val="24"/>
          <w:szCs w:val="24"/>
        </w:rPr>
        <w:t xml:space="preserve"> neteisėt</w:t>
      </w:r>
      <w:r w:rsidR="009916BD">
        <w:rPr>
          <w:rFonts w:ascii="Times New Roman" w:hAnsi="Times New Roman" w:cs="Times New Roman"/>
          <w:sz w:val="24"/>
          <w:szCs w:val="24"/>
        </w:rPr>
        <w:t>u</w:t>
      </w:r>
      <w:r>
        <w:rPr>
          <w:rFonts w:ascii="Times New Roman" w:hAnsi="Times New Roman" w:cs="Times New Roman"/>
          <w:sz w:val="24"/>
          <w:szCs w:val="24"/>
        </w:rPr>
        <w:t xml:space="preserve"> </w:t>
      </w:r>
      <w:r w:rsidR="009916BD">
        <w:rPr>
          <w:rFonts w:ascii="Times New Roman" w:hAnsi="Times New Roman" w:cs="Times New Roman"/>
          <w:sz w:val="24"/>
          <w:szCs w:val="24"/>
        </w:rPr>
        <w:t>procesas</w:t>
      </w:r>
      <w:r>
        <w:rPr>
          <w:rFonts w:ascii="Times New Roman" w:hAnsi="Times New Roman" w:cs="Times New Roman"/>
          <w:sz w:val="24"/>
          <w:szCs w:val="24"/>
        </w:rPr>
        <w:t xml:space="preserve"> būtų sustabdyta</w:t>
      </w:r>
      <w:r w:rsidR="009916BD">
        <w:rPr>
          <w:rFonts w:ascii="Times New Roman" w:hAnsi="Times New Roman" w:cs="Times New Roman"/>
          <w:sz w:val="24"/>
          <w:szCs w:val="24"/>
        </w:rPr>
        <w:t>s</w:t>
      </w:r>
      <w:r>
        <w:rPr>
          <w:rFonts w:ascii="Times New Roman" w:hAnsi="Times New Roman" w:cs="Times New Roman"/>
          <w:sz w:val="24"/>
          <w:szCs w:val="24"/>
        </w:rPr>
        <w:t>.</w:t>
      </w:r>
    </w:p>
    <w:p w:rsidR="004666A5" w:rsidRPr="004666A5" w:rsidRDefault="004666A5" w:rsidP="00484D9C">
      <w:pPr>
        <w:spacing w:after="0"/>
        <w:ind w:firstLine="567"/>
        <w:jc w:val="both"/>
        <w:rPr>
          <w:rFonts w:ascii="Times New Roman" w:hAnsi="Times New Roman" w:cs="Times New Roman"/>
          <w:sz w:val="24"/>
          <w:szCs w:val="24"/>
        </w:rPr>
      </w:pPr>
      <w:r w:rsidRPr="004666A5">
        <w:rPr>
          <w:rFonts w:ascii="Times New Roman" w:hAnsi="Times New Roman" w:cs="Times New Roman"/>
          <w:sz w:val="24"/>
          <w:szCs w:val="24"/>
        </w:rPr>
        <w:t>Tėvynės sąjungos-Lietuvos krikščionių demokratų Taryba sausio 25 d. priėmė rezoliuciją „Dėl referendumo, kuriuo siūloma drausti žemę ES piliečiams ir sumažinti reikalavimus referendumui sušaukti“</w:t>
      </w:r>
      <w:r>
        <w:rPr>
          <w:rFonts w:ascii="Times New Roman" w:hAnsi="Times New Roman" w:cs="Times New Roman"/>
          <w:sz w:val="24"/>
          <w:szCs w:val="24"/>
        </w:rPr>
        <w:t>.</w:t>
      </w:r>
    </w:p>
    <w:p w:rsidR="004666A5" w:rsidRPr="004666A5" w:rsidRDefault="004666A5" w:rsidP="00484D9C">
      <w:pPr>
        <w:spacing w:after="0"/>
        <w:ind w:firstLine="567"/>
        <w:jc w:val="both"/>
        <w:rPr>
          <w:rFonts w:ascii="Times New Roman" w:eastAsia="Times New Roman" w:hAnsi="Times New Roman" w:cs="Times New Roman"/>
          <w:sz w:val="24"/>
          <w:szCs w:val="24"/>
        </w:rPr>
      </w:pPr>
      <w:r w:rsidRPr="004666A5">
        <w:rPr>
          <w:rFonts w:ascii="Times New Roman" w:eastAsia="Times New Roman" w:hAnsi="Times New Roman" w:cs="Times New Roman"/>
          <w:color w:val="000000" w:themeColor="text1"/>
          <w:sz w:val="24"/>
          <w:szCs w:val="24"/>
        </w:rPr>
        <w:t xml:space="preserve">„Praėjusios kadencijos LR Seimas ir Vyriausybė, atsižvelgdami į Lietuvos stojimo į Europos Sąjungą sutartį ir joje numatytas galimybes, derybose su ES komisija pasiekė, kad pagal ES teisę būtų pratęstas </w:t>
      </w:r>
      <w:r w:rsidRPr="004666A5">
        <w:rPr>
          <w:rFonts w:ascii="Times New Roman" w:hAnsi="Times New Roman" w:cs="Times New Roman"/>
          <w:color w:val="000000" w:themeColor="text1"/>
          <w:sz w:val="24"/>
          <w:szCs w:val="24"/>
        </w:rPr>
        <w:t xml:space="preserve">žemės ūkio paskirties žemės pardavimo ES – piliečiams atidėjimo terminas. Tuo tarpu šiandieninė </w:t>
      </w:r>
      <w:r w:rsidRPr="004666A5">
        <w:rPr>
          <w:rFonts w:ascii="Times New Roman" w:eastAsia="Times New Roman" w:hAnsi="Times New Roman" w:cs="Times New Roman"/>
          <w:sz w:val="24"/>
          <w:szCs w:val="24"/>
        </w:rPr>
        <w:t xml:space="preserve">referendumo iniciatyva šiurkščiai pažeidžia Lietuvos kaip ES narės įsipareigojimus, nes numato uždrausti žemės pardavimą net ES valstybių narių piliečiams“, </w:t>
      </w:r>
      <w:r w:rsidRPr="004666A5">
        <w:rPr>
          <w:rFonts w:ascii="Times New Roman" w:hAnsi="Times New Roman" w:cs="Times New Roman"/>
          <w:color w:val="000000" w:themeColor="text1"/>
          <w:sz w:val="24"/>
          <w:szCs w:val="24"/>
        </w:rPr>
        <w:t>–</w:t>
      </w:r>
      <w:r w:rsidRPr="004666A5">
        <w:rPr>
          <w:rFonts w:ascii="Times New Roman" w:eastAsia="Times New Roman" w:hAnsi="Times New Roman" w:cs="Times New Roman"/>
          <w:sz w:val="24"/>
          <w:szCs w:val="24"/>
        </w:rPr>
        <w:t xml:space="preserve"> teigiama rezoliucijoje. </w:t>
      </w:r>
    </w:p>
    <w:bookmarkEnd w:id="0"/>
    <w:p w:rsidR="004666A5" w:rsidRPr="004666A5" w:rsidRDefault="004666A5" w:rsidP="004666A5">
      <w:pPr>
        <w:spacing w:after="0"/>
        <w:ind w:firstLine="567"/>
        <w:contextualSpacing/>
        <w:jc w:val="both"/>
        <w:rPr>
          <w:rFonts w:ascii="Times New Roman" w:eastAsia="Calibri" w:hAnsi="Times New Roman" w:cs="Times New Roman"/>
          <w:sz w:val="24"/>
          <w:szCs w:val="24"/>
        </w:rPr>
      </w:pPr>
      <w:r w:rsidRPr="004666A5">
        <w:rPr>
          <w:rFonts w:ascii="Times New Roman" w:eastAsia="Calibri" w:hAnsi="Times New Roman" w:cs="Times New Roman"/>
          <w:sz w:val="24"/>
          <w:szCs w:val="24"/>
        </w:rPr>
        <w:t xml:space="preserve">Referendumo iniciatoriai taip pat siūlo Konstitucijos pataisą, kuri sumažintų referendumui surengti Konstitucijos reikalaujamą 300 000 iniciatyvą remiančių piliečių skaičių iki </w:t>
      </w:r>
      <w:r w:rsidRPr="004666A5">
        <w:rPr>
          <w:rFonts w:ascii="Times New Roman" w:eastAsia="Calibri" w:hAnsi="Times New Roman" w:cs="Times New Roman"/>
          <w:sz w:val="24"/>
          <w:szCs w:val="24"/>
          <w:lang w:val="en-US"/>
        </w:rPr>
        <w:t>100 000</w:t>
      </w:r>
      <w:r w:rsidRPr="004666A5">
        <w:rPr>
          <w:rFonts w:ascii="Times New Roman" w:eastAsia="Calibri" w:hAnsi="Times New Roman" w:cs="Times New Roman"/>
          <w:sz w:val="24"/>
          <w:szCs w:val="24"/>
        </w:rPr>
        <w:t xml:space="preserve">. TS-LKD Taryba mano, kad toks sumažinimas atvertų kelią neatsakingoms iniciatyvoms, keltų politinę sumaištį ir sumenkintų parlamentinę demokratiją, užuot ją stiprinus ir skaidrinus. Palengvintomis sąlygomis būtų inicijuojama daugybė po keliolika milijonų litų kainuojančių referendumų, ypač populistinio pobūdžio klausimais. Tai pakirstų teisinio aiškumo ir tikrumo principų teisinėje valstybėje laikymąsi Lietuvoje, veikiau erzintų ir kiršintų visuomenę, o ne ją telktų tikram darbui. </w:t>
      </w:r>
    </w:p>
    <w:p w:rsidR="004666A5" w:rsidRPr="004666A5" w:rsidRDefault="004666A5" w:rsidP="004666A5">
      <w:pPr>
        <w:spacing w:after="0"/>
        <w:ind w:firstLine="567"/>
        <w:contextualSpacing/>
        <w:jc w:val="both"/>
        <w:rPr>
          <w:rFonts w:ascii="Times New Roman" w:eastAsia="Times New Roman" w:hAnsi="Times New Roman" w:cs="Times New Roman"/>
          <w:b/>
          <w:sz w:val="24"/>
          <w:szCs w:val="24"/>
        </w:rPr>
      </w:pPr>
      <w:r w:rsidRPr="004666A5">
        <w:rPr>
          <w:rFonts w:ascii="Times New Roman" w:eastAsia="Times New Roman" w:hAnsi="Times New Roman" w:cs="Times New Roman"/>
          <w:b/>
          <w:sz w:val="24"/>
          <w:szCs w:val="24"/>
        </w:rPr>
        <w:t>TS-LKD Taryba pasisako PRIEŠ referendumo su minėtais pasiūlymais rengimą ir ragina TS-LKD narius bei visus Lietuvos žmones nedalyvauti balsavime, jeigu šis referendumas būtų rengiamas.</w:t>
      </w:r>
    </w:p>
    <w:p w:rsidR="004666A5" w:rsidRDefault="004666A5" w:rsidP="004666A5">
      <w:pPr>
        <w:spacing w:after="0"/>
        <w:ind w:firstLine="567"/>
        <w:contextualSpacing/>
        <w:jc w:val="both"/>
        <w:rPr>
          <w:rFonts w:ascii="Times New Roman" w:eastAsia="Calibri" w:hAnsi="Times New Roman" w:cs="Times New Roman"/>
          <w:sz w:val="24"/>
          <w:szCs w:val="24"/>
        </w:rPr>
      </w:pPr>
    </w:p>
    <w:p w:rsidR="004666A5" w:rsidRDefault="004666A5" w:rsidP="004666A5">
      <w:pPr>
        <w:spacing w:after="0"/>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Visas rezoliucijos tekstas pridedamas.</w:t>
      </w:r>
    </w:p>
    <w:p w:rsidR="004666A5" w:rsidRPr="004666A5" w:rsidRDefault="004666A5" w:rsidP="004666A5">
      <w:pPr>
        <w:spacing w:after="0"/>
        <w:ind w:firstLine="567"/>
        <w:contextualSpacing/>
        <w:jc w:val="both"/>
        <w:rPr>
          <w:rFonts w:ascii="Times New Roman" w:eastAsia="Calibri" w:hAnsi="Times New Roman" w:cs="Times New Roman"/>
          <w:sz w:val="24"/>
          <w:szCs w:val="24"/>
        </w:rPr>
      </w:pPr>
    </w:p>
    <w:p w:rsidR="004666A5" w:rsidRPr="004666A5" w:rsidRDefault="004666A5" w:rsidP="004666A5">
      <w:pPr>
        <w:spacing w:after="0"/>
        <w:ind w:firstLine="567"/>
        <w:jc w:val="both"/>
        <w:rPr>
          <w:rFonts w:ascii="Times New Roman" w:hAnsi="Times New Roman" w:cs="Times New Roman"/>
          <w:i/>
          <w:sz w:val="24"/>
          <w:szCs w:val="24"/>
        </w:rPr>
      </w:pPr>
      <w:r w:rsidRPr="004666A5">
        <w:rPr>
          <w:rFonts w:ascii="Times New Roman" w:hAnsi="Times New Roman" w:cs="Times New Roman"/>
          <w:i/>
          <w:sz w:val="24"/>
          <w:szCs w:val="24"/>
        </w:rPr>
        <w:t>Kontaktams:</w:t>
      </w:r>
    </w:p>
    <w:p w:rsidR="004666A5" w:rsidRPr="004666A5" w:rsidRDefault="004666A5" w:rsidP="004666A5">
      <w:pPr>
        <w:spacing w:after="0"/>
        <w:ind w:firstLine="567"/>
        <w:jc w:val="both"/>
        <w:rPr>
          <w:rFonts w:ascii="Times New Roman" w:hAnsi="Times New Roman" w:cs="Times New Roman"/>
          <w:i/>
          <w:sz w:val="24"/>
          <w:szCs w:val="24"/>
        </w:rPr>
      </w:pPr>
      <w:r w:rsidRPr="004666A5">
        <w:rPr>
          <w:rFonts w:ascii="Times New Roman" w:hAnsi="Times New Roman" w:cs="Times New Roman"/>
          <w:i/>
          <w:sz w:val="24"/>
          <w:szCs w:val="24"/>
        </w:rPr>
        <w:t xml:space="preserve">Seimo TS-LKD frakcijos </w:t>
      </w:r>
    </w:p>
    <w:p w:rsidR="004666A5" w:rsidRPr="004666A5" w:rsidRDefault="004666A5" w:rsidP="004666A5">
      <w:pPr>
        <w:spacing w:after="0"/>
        <w:ind w:firstLine="567"/>
        <w:jc w:val="both"/>
        <w:rPr>
          <w:rFonts w:ascii="Times New Roman" w:hAnsi="Times New Roman" w:cs="Times New Roman"/>
          <w:i/>
          <w:sz w:val="24"/>
          <w:szCs w:val="24"/>
        </w:rPr>
      </w:pPr>
      <w:r w:rsidRPr="004666A5">
        <w:rPr>
          <w:rFonts w:ascii="Times New Roman" w:hAnsi="Times New Roman" w:cs="Times New Roman"/>
          <w:i/>
          <w:sz w:val="24"/>
          <w:szCs w:val="24"/>
        </w:rPr>
        <w:t>Viešųjų ryšių grupė</w:t>
      </w:r>
    </w:p>
    <w:p w:rsidR="004666A5" w:rsidRPr="004666A5" w:rsidRDefault="004666A5" w:rsidP="004666A5">
      <w:pPr>
        <w:spacing w:after="0"/>
        <w:ind w:firstLine="567"/>
        <w:jc w:val="both"/>
        <w:rPr>
          <w:rFonts w:ascii="Times New Roman" w:hAnsi="Times New Roman" w:cs="Times New Roman"/>
          <w:i/>
          <w:sz w:val="24"/>
          <w:szCs w:val="24"/>
        </w:rPr>
      </w:pPr>
      <w:r w:rsidRPr="004666A5">
        <w:rPr>
          <w:rFonts w:ascii="Times New Roman" w:hAnsi="Times New Roman" w:cs="Times New Roman"/>
          <w:i/>
          <w:sz w:val="24"/>
          <w:szCs w:val="24"/>
        </w:rPr>
        <w:t>Tel. (8 5) 239 6275</w:t>
      </w:r>
    </w:p>
    <w:p w:rsidR="004666A5" w:rsidRPr="004666A5" w:rsidRDefault="004666A5" w:rsidP="004666A5">
      <w:pPr>
        <w:spacing w:after="0"/>
        <w:ind w:firstLine="567"/>
        <w:jc w:val="both"/>
        <w:rPr>
          <w:rFonts w:ascii="Times New Roman" w:hAnsi="Times New Roman" w:cs="Times New Roman"/>
          <w:sz w:val="24"/>
          <w:szCs w:val="24"/>
        </w:rPr>
      </w:pPr>
      <w:r w:rsidRPr="004666A5">
        <w:rPr>
          <w:rFonts w:ascii="Times New Roman" w:hAnsi="Times New Roman" w:cs="Times New Roman"/>
          <w:i/>
          <w:sz w:val="24"/>
          <w:szCs w:val="24"/>
        </w:rPr>
        <w:t>tsfrakcija@lrs.lt</w:t>
      </w:r>
    </w:p>
    <w:sectPr w:rsidR="004666A5" w:rsidRPr="004666A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A5"/>
    <w:rsid w:val="00246A53"/>
    <w:rsid w:val="004666A5"/>
    <w:rsid w:val="00484D9C"/>
    <w:rsid w:val="004B2661"/>
    <w:rsid w:val="007235F6"/>
    <w:rsid w:val="009916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66A5"/>
    <w:pPr>
      <w:spacing w:after="200" w:line="276" w:lineRule="auto"/>
    </w:pPr>
    <w:rPr>
      <w:rFonts w:asciiTheme="minorHAnsi" w:eastAsiaTheme="minorEastAsia" w:hAnsiTheme="minorHAnsi" w:cstheme="minorBidi"/>
      <w:sz w:val="22"/>
      <w:szCs w:val="2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sid w:val="00246A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66A5"/>
    <w:pPr>
      <w:spacing w:after="200" w:line="276" w:lineRule="auto"/>
    </w:pPr>
    <w:rPr>
      <w:rFonts w:asciiTheme="minorHAnsi" w:eastAsiaTheme="minorEastAsia" w:hAnsiTheme="minorHAnsi" w:cstheme="minorBidi"/>
      <w:sz w:val="22"/>
      <w:szCs w:val="2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sid w:val="00246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6561">
      <w:bodyDiv w:val="1"/>
      <w:marLeft w:val="0"/>
      <w:marRight w:val="0"/>
      <w:marTop w:val="0"/>
      <w:marBottom w:val="0"/>
      <w:divBdr>
        <w:top w:val="none" w:sz="0" w:space="0" w:color="auto"/>
        <w:left w:val="none" w:sz="0" w:space="0" w:color="auto"/>
        <w:bottom w:val="none" w:sz="0" w:space="0" w:color="auto"/>
        <w:right w:val="none" w:sz="0" w:space="0" w:color="auto"/>
      </w:divBdr>
    </w:div>
    <w:div w:id="19280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1408</Words>
  <Characters>803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MOCKUVIENĖ Jūratė</dc:creator>
  <cp:lastModifiedBy>BARDAUSKAITĖ Agnė</cp:lastModifiedBy>
  <cp:revision>3</cp:revision>
  <dcterms:created xsi:type="dcterms:W3CDTF">2014-01-30T08:38:00Z</dcterms:created>
  <dcterms:modified xsi:type="dcterms:W3CDTF">2014-01-30T09:27:00Z</dcterms:modified>
</cp:coreProperties>
</file>